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27B4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sz w:val="48"/>
          <w:lang w:eastAsia="en-US" w:bidi="ar-SA"/>
        </w:rPr>
      </w:pPr>
      <w:r w:rsidRPr="00A374E9">
        <w:rPr>
          <w:rFonts w:ascii="Arial" w:eastAsiaTheme="minorHAnsi" w:hAnsi="Arial" w:cs="Arial"/>
          <w:b/>
          <w:kern w:val="0"/>
          <w:sz w:val="48"/>
          <w:lang w:eastAsia="en-US" w:bidi="ar-SA"/>
        </w:rPr>
        <w:t>AVISO DE LICITAÇÃO</w:t>
      </w:r>
    </w:p>
    <w:p w14:paraId="4908DCBD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p w14:paraId="740908E9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u w:val="single"/>
          <w:lang w:eastAsia="en-US" w:bidi="ar-SA"/>
        </w:rPr>
      </w:pPr>
      <w:r w:rsidRPr="00A374E9">
        <w:rPr>
          <w:rFonts w:ascii="Arial" w:eastAsiaTheme="minorHAnsi" w:hAnsi="Arial" w:cs="Arial"/>
          <w:kern w:val="0"/>
          <w:sz w:val="20"/>
          <w:u w:val="single"/>
          <w:lang w:eastAsia="en-US" w:bidi="ar-SA"/>
        </w:rPr>
        <w:t xml:space="preserve">EDITAL DE PREGÃO PRESENCIAL n°. </w:t>
      </w:r>
      <w:r w:rsidRPr="00A374E9">
        <w:rPr>
          <w:rFonts w:ascii="Arial" w:eastAsiaTheme="minorHAnsi" w:hAnsi="Arial" w:cs="Arial"/>
          <w:kern w:val="0"/>
          <w:sz w:val="20"/>
          <w:highlight w:val="yellow"/>
          <w:u w:val="single"/>
          <w:lang w:eastAsia="en-US" w:bidi="ar-SA"/>
        </w:rPr>
        <w:t>003</w:t>
      </w:r>
      <w:r w:rsidRPr="00A374E9">
        <w:rPr>
          <w:rFonts w:ascii="Arial" w:eastAsiaTheme="minorHAnsi" w:hAnsi="Arial" w:cs="Arial"/>
          <w:kern w:val="0"/>
          <w:sz w:val="20"/>
          <w:u w:val="single"/>
          <w:lang w:eastAsia="en-US" w:bidi="ar-SA"/>
        </w:rPr>
        <w:t>/2022</w:t>
      </w:r>
    </w:p>
    <w:p w14:paraId="19A7D313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56594044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39034BAB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E7AA63A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18"/>
          <w:lang w:eastAsia="en-US" w:bidi="ar-SA"/>
        </w:rPr>
      </w:pPr>
      <w:r w:rsidRPr="00EC41A6">
        <w:rPr>
          <w:rFonts w:ascii="Arial" w:eastAsiaTheme="minorHAnsi" w:hAnsi="Arial" w:cs="Arial"/>
          <w:kern w:val="0"/>
          <w:sz w:val="18"/>
          <w:lang w:eastAsia="en-US" w:bidi="ar-SA"/>
        </w:rPr>
        <w:t xml:space="preserve">PROCESSO ADMINISTRATIVO Nº: </w:t>
      </w:r>
      <w:r w:rsidRPr="00EC41A6">
        <w:rPr>
          <w:rFonts w:ascii="Arial" w:eastAsiaTheme="minorHAnsi" w:hAnsi="Arial" w:cs="Arial"/>
          <w:kern w:val="0"/>
          <w:sz w:val="18"/>
          <w:highlight w:val="yellow"/>
          <w:lang w:eastAsia="en-US" w:bidi="ar-SA"/>
        </w:rPr>
        <w:t>021/2022</w:t>
      </w:r>
    </w:p>
    <w:p w14:paraId="5247E75F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18"/>
          <w:lang w:eastAsia="en-US" w:bidi="ar-SA"/>
        </w:rPr>
      </w:pPr>
      <w:r w:rsidRPr="00EC41A6">
        <w:rPr>
          <w:rFonts w:ascii="Arial" w:eastAsiaTheme="minorHAnsi" w:hAnsi="Arial" w:cs="Arial"/>
          <w:kern w:val="0"/>
          <w:sz w:val="18"/>
          <w:lang w:eastAsia="en-US" w:bidi="ar-SA"/>
        </w:rPr>
        <w:t>TIPO: MENOR PREÇO GLOBAL</w:t>
      </w:r>
    </w:p>
    <w:p w14:paraId="2B83FB5C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18"/>
          <w:lang w:eastAsia="en-US" w:bidi="ar-SA"/>
        </w:rPr>
      </w:pPr>
      <w:r w:rsidRPr="00EC41A6">
        <w:rPr>
          <w:rFonts w:ascii="Arial" w:eastAsiaTheme="minorHAnsi" w:hAnsi="Arial" w:cs="Arial"/>
          <w:kern w:val="0"/>
          <w:sz w:val="18"/>
          <w:lang w:eastAsia="en-US" w:bidi="ar-SA"/>
        </w:rPr>
        <w:t xml:space="preserve">DATA DE REALIZAÇÃO: </w:t>
      </w:r>
      <w:r w:rsidRPr="00EC41A6">
        <w:rPr>
          <w:rFonts w:ascii="Arial" w:eastAsiaTheme="minorHAnsi" w:hAnsi="Arial" w:cs="Arial"/>
          <w:kern w:val="0"/>
          <w:sz w:val="18"/>
          <w:highlight w:val="yellow"/>
          <w:lang w:eastAsia="en-US" w:bidi="ar-SA"/>
        </w:rPr>
        <w:t>16/02/2022</w:t>
      </w:r>
    </w:p>
    <w:p w14:paraId="014EB5B8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18"/>
          <w:lang w:eastAsia="en-US" w:bidi="ar-SA"/>
        </w:rPr>
      </w:pPr>
      <w:r w:rsidRPr="00EC41A6">
        <w:rPr>
          <w:rFonts w:ascii="Arial" w:eastAsiaTheme="minorHAnsi" w:hAnsi="Arial" w:cs="Arial"/>
          <w:kern w:val="0"/>
          <w:sz w:val="18"/>
          <w:lang w:eastAsia="en-US" w:bidi="ar-SA"/>
        </w:rPr>
        <w:t xml:space="preserve">HORÁRIO: </w:t>
      </w:r>
      <w:r w:rsidRPr="00EC41A6">
        <w:rPr>
          <w:rFonts w:ascii="Arial" w:eastAsiaTheme="minorHAnsi" w:hAnsi="Arial" w:cs="Arial"/>
          <w:kern w:val="0"/>
          <w:sz w:val="18"/>
          <w:highlight w:val="yellow"/>
          <w:lang w:eastAsia="en-US" w:bidi="ar-SA"/>
        </w:rPr>
        <w:t>14h</w:t>
      </w:r>
    </w:p>
    <w:p w14:paraId="439DF749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18"/>
          <w:lang w:eastAsia="en-US" w:bidi="ar-SA"/>
        </w:rPr>
      </w:pPr>
      <w:r w:rsidRPr="00EC41A6">
        <w:rPr>
          <w:rFonts w:ascii="Arial" w:eastAsiaTheme="minorHAnsi" w:hAnsi="Arial" w:cs="Arial"/>
          <w:kern w:val="0"/>
          <w:sz w:val="18"/>
          <w:lang w:eastAsia="en-US" w:bidi="ar-SA"/>
        </w:rPr>
        <w:t>LOCAL: PRACA VEREADOR VITAL MUNIZ, 01 - CEP 11701-050 - TELEFAX: (OXX13) 3476-1700 - BOQUEIRÃO – PRAIA GRANDE-SP</w:t>
      </w:r>
    </w:p>
    <w:p w14:paraId="1E248224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2"/>
          <w:lang w:eastAsia="en-US" w:bidi="ar-SA"/>
        </w:rPr>
      </w:pPr>
    </w:p>
    <w:p w14:paraId="79A15D1E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2"/>
          <w:lang w:eastAsia="en-US" w:bidi="ar-SA"/>
        </w:rPr>
      </w:pPr>
    </w:p>
    <w:p w14:paraId="3E7E3106" w14:textId="77777777" w:rsidR="0096098A" w:rsidRPr="00DD0DA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lang w:eastAsia="en-US" w:bidi="ar-SA"/>
        </w:rPr>
      </w:pPr>
      <w:r w:rsidRPr="00DD0DA9">
        <w:rPr>
          <w:rFonts w:ascii="Arial" w:eastAsiaTheme="minorHAnsi" w:hAnsi="Arial" w:cs="Arial"/>
          <w:kern w:val="0"/>
          <w:sz w:val="20"/>
          <w:lang w:eastAsia="en-US" w:bidi="ar-SA"/>
        </w:rPr>
        <w:t xml:space="preserve">A Câmara Municipal da Estância Balneária de Praia Grande, através de seu Presidente, </w:t>
      </w:r>
      <w:r w:rsidRPr="00DD0DA9">
        <w:rPr>
          <w:rFonts w:ascii="Arial" w:eastAsiaTheme="minorHAnsi" w:hAnsi="Arial" w:cs="Arial"/>
          <w:b/>
          <w:kern w:val="0"/>
          <w:sz w:val="20"/>
          <w:lang w:eastAsia="en-US" w:bidi="ar-SA"/>
        </w:rPr>
        <w:t>TORNA PÚBLICO</w:t>
      </w:r>
      <w:r w:rsidRPr="00DD0DA9">
        <w:rPr>
          <w:rFonts w:ascii="Arial" w:eastAsiaTheme="minorHAnsi" w:hAnsi="Arial" w:cs="Arial"/>
          <w:kern w:val="0"/>
          <w:sz w:val="20"/>
          <w:lang w:eastAsia="en-US" w:bidi="ar-SA"/>
        </w:rPr>
        <w:t xml:space="preserve"> para conhecimento de quantos possam se interessar que realizará licitação na modalidade de </w:t>
      </w:r>
      <w:r w:rsidRPr="00DD0DA9">
        <w:rPr>
          <w:rFonts w:ascii="Arial" w:eastAsiaTheme="minorHAnsi" w:hAnsi="Arial" w:cs="Arial"/>
          <w:b/>
          <w:kern w:val="0"/>
          <w:sz w:val="20"/>
          <w:lang w:eastAsia="en-US" w:bidi="ar-SA"/>
        </w:rPr>
        <w:t>PREGÃO</w:t>
      </w:r>
      <w:r w:rsidRPr="00DD0DA9">
        <w:rPr>
          <w:rFonts w:ascii="Arial" w:eastAsiaTheme="minorHAnsi" w:hAnsi="Arial" w:cs="Arial"/>
          <w:kern w:val="0"/>
          <w:sz w:val="20"/>
          <w:lang w:eastAsia="en-US" w:bidi="ar-SA"/>
        </w:rPr>
        <w:t xml:space="preserve">, do tipo </w:t>
      </w:r>
      <w:r w:rsidRPr="00DD0DA9">
        <w:rPr>
          <w:rFonts w:ascii="Arial" w:eastAsiaTheme="minorHAnsi" w:hAnsi="Arial" w:cs="Arial"/>
          <w:b/>
          <w:kern w:val="0"/>
          <w:sz w:val="20"/>
          <w:lang w:eastAsia="en-US" w:bidi="ar-SA"/>
        </w:rPr>
        <w:t>MENOR PREÇO GLOBAL</w:t>
      </w:r>
      <w:r w:rsidRPr="00DD0DA9">
        <w:rPr>
          <w:rFonts w:ascii="Arial" w:eastAsiaTheme="minorHAnsi" w:hAnsi="Arial" w:cs="Arial"/>
          <w:kern w:val="0"/>
          <w:sz w:val="20"/>
          <w:lang w:eastAsia="en-US" w:bidi="ar-SA"/>
        </w:rPr>
        <w:t>, para Aquisição de Água Mineral, conforme descrição constante no Anexo VI do Edital.</w:t>
      </w:r>
    </w:p>
    <w:p w14:paraId="0A2B8707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lang w:eastAsia="en-US" w:bidi="ar-SA"/>
        </w:rPr>
      </w:pPr>
    </w:p>
    <w:p w14:paraId="42E7D4D6" w14:textId="77777777" w:rsidR="0096098A" w:rsidRPr="00DD0DA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lang w:eastAsia="en-US" w:bidi="ar-SA"/>
        </w:rPr>
      </w:pPr>
      <w:r w:rsidRPr="00DD0DA9">
        <w:rPr>
          <w:rFonts w:ascii="Arial" w:eastAsiaTheme="minorHAnsi" w:hAnsi="Arial" w:cs="Arial"/>
          <w:kern w:val="0"/>
          <w:sz w:val="20"/>
          <w:lang w:eastAsia="en-US" w:bidi="ar-SA"/>
        </w:rPr>
        <w:t>Valor global estimado: R$ 46.353,33 (Quarenta e seis mil, trezentos e cinquenta e três reais e trinta e três centavos).</w:t>
      </w:r>
    </w:p>
    <w:p w14:paraId="52DCDF8C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lang w:eastAsia="en-US" w:bidi="ar-SA"/>
        </w:rPr>
      </w:pPr>
    </w:p>
    <w:p w14:paraId="7E78D479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2"/>
          <w:lang w:eastAsia="en-US" w:bidi="ar-SA"/>
        </w:rPr>
      </w:pPr>
      <w:r w:rsidRPr="00A374E9">
        <w:rPr>
          <w:rFonts w:ascii="Arial" w:eastAsiaTheme="minorHAnsi" w:hAnsi="Arial" w:cs="Arial"/>
          <w:kern w:val="0"/>
          <w:sz w:val="22"/>
          <w:lang w:eastAsia="en-US" w:bidi="ar-SA"/>
        </w:rPr>
        <w:t>Conforme Portaria GPC n.º 002/2022, fica designada a Pregoeira</w:t>
      </w:r>
      <w:r>
        <w:rPr>
          <w:rFonts w:ascii="Arial" w:eastAsiaTheme="minorHAnsi" w:hAnsi="Arial" w:cs="Arial"/>
          <w:kern w:val="0"/>
          <w:sz w:val="22"/>
          <w:lang w:eastAsia="en-US" w:bidi="ar-SA"/>
        </w:rPr>
        <w:t xml:space="preserve"> e sua Equipe de A</w:t>
      </w:r>
      <w:r w:rsidRPr="00A374E9">
        <w:rPr>
          <w:rFonts w:ascii="Arial" w:eastAsiaTheme="minorHAnsi" w:hAnsi="Arial" w:cs="Arial"/>
          <w:kern w:val="0"/>
          <w:sz w:val="22"/>
          <w:lang w:eastAsia="en-US" w:bidi="ar-SA"/>
        </w:rPr>
        <w:t>poio, em obediência ao artigo 3°, inciso § 1°, da Lei Federal n.º 10.520/02.</w:t>
      </w:r>
    </w:p>
    <w:p w14:paraId="7C7C2542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lang w:eastAsia="en-US" w:bidi="ar-SA"/>
        </w:rPr>
      </w:pPr>
    </w:p>
    <w:p w14:paraId="41AE4632" w14:textId="77777777" w:rsidR="0096098A" w:rsidRPr="00DD0DA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kern w:val="0"/>
          <w:sz w:val="22"/>
          <w:lang w:eastAsia="en-US" w:bidi="ar-SA"/>
        </w:rPr>
      </w:pPr>
      <w:r w:rsidRPr="00DD0DA9">
        <w:rPr>
          <w:rFonts w:ascii="Arial" w:eastAsiaTheme="minorHAnsi" w:hAnsi="Arial" w:cs="Arial"/>
          <w:b/>
          <w:kern w:val="0"/>
          <w:sz w:val="22"/>
          <w:lang w:eastAsia="en-US" w:bidi="ar-SA"/>
        </w:rPr>
        <w:t>Local e horário para retirada do Edital: PRAÇA VEREADOR VITAL MUNIZ, 01 – CEP 11701-050 - TELEFAX: (OXX13) 3476-1728 - BOQUEIRÃO - PRAIA GRANDE - SP - 1° ANDAR</w:t>
      </w:r>
      <w:r w:rsidRPr="00DD0DA9">
        <w:rPr>
          <w:rFonts w:ascii="Arial" w:eastAsiaTheme="minorHAnsi" w:hAnsi="Arial" w:cs="Arial"/>
          <w:kern w:val="0"/>
          <w:sz w:val="22"/>
          <w:lang w:eastAsia="en-US" w:bidi="ar-SA"/>
        </w:rPr>
        <w:t>, a partir das 12:00 horas até às 18:00, de segunda a sexta-feira</w:t>
      </w:r>
      <w:r w:rsidRPr="00DD0DA9">
        <w:rPr>
          <w:rFonts w:ascii="Arial" w:eastAsiaTheme="minorHAnsi" w:hAnsi="Arial" w:cs="Arial"/>
          <w:b/>
          <w:kern w:val="0"/>
          <w:sz w:val="22"/>
          <w:lang w:eastAsia="en-US" w:bidi="ar-SA"/>
        </w:rPr>
        <w:t xml:space="preserve"> </w:t>
      </w:r>
      <w:r w:rsidRPr="00DD0DA9">
        <w:rPr>
          <w:rFonts w:ascii="Arial" w:eastAsiaTheme="minorHAnsi" w:hAnsi="Arial" w:cs="Arial"/>
          <w:kern w:val="0"/>
          <w:sz w:val="22"/>
          <w:lang w:eastAsia="en-US" w:bidi="ar-SA"/>
        </w:rPr>
        <w:t xml:space="preserve">gratuitamente e pelo site: </w:t>
      </w:r>
      <w:hyperlink r:id="rId4" w:history="1">
        <w:r w:rsidRPr="005144A6">
          <w:rPr>
            <w:rStyle w:val="Hyperlink"/>
            <w:rFonts w:ascii="Arial" w:eastAsiaTheme="minorHAnsi" w:hAnsi="Arial" w:cs="Arial"/>
            <w:kern w:val="0"/>
            <w:sz w:val="22"/>
            <w:lang w:eastAsia="en-US" w:bidi="ar-SA"/>
          </w:rPr>
          <w:t>http://www.praiagrande.sp.leg.br</w:t>
        </w:r>
      </w:hyperlink>
      <w:r>
        <w:rPr>
          <w:rFonts w:ascii="Arial" w:eastAsiaTheme="minorHAnsi" w:hAnsi="Arial" w:cs="Arial"/>
          <w:kern w:val="0"/>
          <w:sz w:val="22"/>
          <w:lang w:eastAsia="en-US" w:bidi="ar-SA"/>
        </w:rPr>
        <w:t xml:space="preserve"> </w:t>
      </w:r>
      <w:r w:rsidRPr="00DD0DA9">
        <w:rPr>
          <w:rFonts w:ascii="Arial" w:eastAsiaTheme="minorHAnsi" w:hAnsi="Arial" w:cs="Arial"/>
          <w:kern w:val="0"/>
          <w:sz w:val="22"/>
          <w:lang w:eastAsia="en-US" w:bidi="ar-SA"/>
        </w:rPr>
        <w:t>no link “Licitações”.</w:t>
      </w:r>
    </w:p>
    <w:p w14:paraId="55C7B152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kern w:val="0"/>
          <w:sz w:val="20"/>
          <w:lang w:eastAsia="en-US" w:bidi="ar-SA"/>
        </w:rPr>
      </w:pPr>
    </w:p>
    <w:p w14:paraId="68EA89BA" w14:textId="77777777" w:rsidR="0096098A" w:rsidRPr="00A374E9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lang w:eastAsia="en-US" w:bidi="ar-SA"/>
        </w:rPr>
      </w:pPr>
      <w:r w:rsidRPr="00A374E9">
        <w:rPr>
          <w:rFonts w:ascii="Arial" w:eastAsiaTheme="minorHAnsi" w:hAnsi="Arial" w:cs="Arial"/>
          <w:kern w:val="0"/>
          <w:sz w:val="20"/>
          <w:lang w:eastAsia="en-US" w:bidi="ar-SA"/>
        </w:rPr>
        <w:t>Informações adicionais poderão ser obtidas por meio do telefone (13) 3476-1728 — Glaucia.</w:t>
      </w:r>
    </w:p>
    <w:p w14:paraId="08B296D7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2"/>
          <w:lang w:eastAsia="en-US" w:bidi="ar-SA"/>
        </w:rPr>
      </w:pPr>
    </w:p>
    <w:p w14:paraId="465169A8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2"/>
          <w:lang w:eastAsia="en-US" w:bidi="ar-SA"/>
        </w:rPr>
      </w:pPr>
    </w:p>
    <w:p w14:paraId="3C4F2AAC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lang w:eastAsia="en-US" w:bidi="ar-SA"/>
        </w:rPr>
        <w:t>Praia Grande/SP, 11 de fever</w:t>
      </w:r>
      <w:r w:rsidRPr="00EC41A6">
        <w:rPr>
          <w:rFonts w:ascii="Arial" w:eastAsiaTheme="minorHAnsi" w:hAnsi="Arial" w:cs="Arial"/>
          <w:kern w:val="0"/>
          <w:sz w:val="22"/>
          <w:lang w:eastAsia="en-US" w:bidi="ar-SA"/>
        </w:rPr>
        <w:t>eiro de 2022.</w:t>
      </w:r>
    </w:p>
    <w:p w14:paraId="4424DDC1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555C03B6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6074BB6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20F062DB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10D27F3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30C27E8E" w14:textId="77777777" w:rsidR="0096098A" w:rsidRDefault="0096098A" w:rsidP="009609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307DC8EE" w14:textId="77777777" w:rsidR="0096098A" w:rsidRPr="00EC41A6" w:rsidRDefault="0096098A" w:rsidP="0096098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EC41A6">
        <w:rPr>
          <w:rFonts w:ascii="Arial" w:eastAsiaTheme="minorHAnsi" w:hAnsi="Arial" w:cs="Arial"/>
          <w:b/>
          <w:kern w:val="0"/>
          <w:lang w:eastAsia="en-US" w:bidi="ar-SA"/>
        </w:rPr>
        <w:t>GLAUCIA FLORES DA SILVA</w:t>
      </w:r>
    </w:p>
    <w:p w14:paraId="649226E7" w14:textId="77777777" w:rsidR="0096098A" w:rsidRPr="00EC41A6" w:rsidRDefault="0096098A" w:rsidP="0096098A">
      <w:pPr>
        <w:jc w:val="center"/>
        <w:rPr>
          <w:rFonts w:ascii="Arial" w:hAnsi="Arial" w:cs="Arial"/>
          <w:b/>
        </w:rPr>
      </w:pPr>
      <w:r w:rsidRPr="00EC41A6">
        <w:rPr>
          <w:rFonts w:ascii="Arial" w:eastAsiaTheme="minorHAnsi" w:hAnsi="Arial" w:cs="Arial"/>
          <w:b/>
          <w:kern w:val="0"/>
          <w:lang w:eastAsia="en-US" w:bidi="ar-SA"/>
        </w:rPr>
        <w:t>Pregoeira Oficial</w:t>
      </w:r>
    </w:p>
    <w:p w14:paraId="332880F1" w14:textId="77777777" w:rsidR="000B6720" w:rsidRDefault="000B6720"/>
    <w:sectPr w:rsidR="000B6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8A"/>
    <w:rsid w:val="000B6720"/>
    <w:rsid w:val="009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BB4C"/>
  <w15:chartTrackingRefBased/>
  <w15:docId w15:val="{C34BC935-3A39-4A7C-A737-C79FD450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8A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iagrande.s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Jackson</cp:lastModifiedBy>
  <cp:revision>1</cp:revision>
  <dcterms:created xsi:type="dcterms:W3CDTF">2022-02-11T20:51:00Z</dcterms:created>
  <dcterms:modified xsi:type="dcterms:W3CDTF">2022-02-11T20:52:00Z</dcterms:modified>
</cp:coreProperties>
</file>